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33" w:rsidRDefault="00661D33" w:rsidP="00661D33">
      <w:pPr>
        <w:pStyle w:val="Bezmezer"/>
        <w:rPr>
          <w:b/>
          <w:color w:val="000000" w:themeColor="text1"/>
        </w:rPr>
      </w:pPr>
      <w:r>
        <w:rPr>
          <w:b/>
          <w:color w:val="000000" w:themeColor="text1"/>
        </w:rPr>
        <w:t>V letošním roce byly realizovány tyto dotační projekty VISK3 pro neprofesionální knihovny regionu. Celkem 9 projektů.</w:t>
      </w:r>
    </w:p>
    <w:p w:rsidR="00661D33" w:rsidRDefault="00661D33" w:rsidP="00661D33">
      <w:pPr>
        <w:pStyle w:val="Bezmezer"/>
        <w:rPr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8"/>
        <w:gridCol w:w="6724"/>
      </w:tblGrid>
      <w:tr w:rsidR="00661D33" w:rsidTr="00661D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Žadatel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Název projektu</w:t>
            </w:r>
          </w:p>
        </w:tc>
      </w:tr>
      <w:tr w:rsidR="00661D33" w:rsidTr="00661D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 xml:space="preserve">Obec Dolní Bojanovice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Přechod z UNIMAC na MARC21 v systému Clavius</w:t>
            </w:r>
          </w:p>
        </w:tc>
      </w:tr>
      <w:tr w:rsidR="00661D33" w:rsidTr="00661D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Obec Hrubá Vrbka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Zkvalitnění služeb pro uživatele – pořízení online katalogu</w:t>
            </w:r>
          </w:p>
        </w:tc>
      </w:tr>
      <w:tr w:rsidR="00661D33" w:rsidTr="00661D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Obec Javorník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Zahájení automatizace Obecní knihovny Javorník (Clavius REKS)</w:t>
            </w:r>
          </w:p>
        </w:tc>
      </w:tr>
      <w:tr w:rsidR="00661D33" w:rsidTr="00661D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Obec Kostelec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Zkvalitnění služeb pro uživatele – pořízení online katalogu</w:t>
            </w:r>
          </w:p>
        </w:tc>
      </w:tr>
      <w:tr w:rsidR="00661D33" w:rsidTr="00661D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Obec Lipov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 xml:space="preserve">Přechod z automatizovaného systému Clavius na REKS </w:t>
            </w:r>
          </w:p>
        </w:tc>
      </w:tr>
      <w:tr w:rsidR="00661D33" w:rsidTr="00661D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Obec Petrov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Zahájení automatizace Obecní knihovny Petrov (Clavius REKS</w:t>
            </w:r>
            <w:r w:rsidR="00A31196">
              <w:rPr>
                <w:b/>
              </w:rPr>
              <w:t>)</w:t>
            </w:r>
            <w:bookmarkStart w:id="0" w:name="_GoBack"/>
            <w:bookmarkEnd w:id="0"/>
          </w:p>
        </w:tc>
      </w:tr>
      <w:tr w:rsidR="00661D33" w:rsidTr="00661D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Obec Suchov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Zahájení automatizace Obecní knihovny Suchov (Clavius REKS)</w:t>
            </w:r>
          </w:p>
        </w:tc>
      </w:tr>
      <w:tr w:rsidR="00661D33" w:rsidTr="00661D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Obec Věteřov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Zahájení automatizace Obecní knihovny Věteřov (Clavius REKS)</w:t>
            </w:r>
          </w:p>
        </w:tc>
      </w:tr>
      <w:tr w:rsidR="00661D33" w:rsidTr="00661D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Obec Vlkoš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3" w:rsidRDefault="00661D33">
            <w:pPr>
              <w:rPr>
                <w:b/>
              </w:rPr>
            </w:pPr>
            <w:r>
              <w:rPr>
                <w:b/>
              </w:rPr>
              <w:t>Zahájení automatizace Obecní knihovny Vlkoš (Clavius REKS)</w:t>
            </w:r>
          </w:p>
        </w:tc>
      </w:tr>
    </w:tbl>
    <w:p w:rsidR="00661D33" w:rsidRDefault="00661D33" w:rsidP="00661D33">
      <w:pPr>
        <w:rPr>
          <w:b/>
        </w:rPr>
      </w:pPr>
    </w:p>
    <w:p w:rsidR="00661D33" w:rsidRDefault="00661D33" w:rsidP="00661D33">
      <w:pPr>
        <w:rPr>
          <w:b/>
        </w:rPr>
      </w:pPr>
      <w:r>
        <w:rPr>
          <w:b/>
        </w:rPr>
        <w:t>Pro rok 2017 byly podávány tyto projekty v rámci dotačního programu VISK .</w:t>
      </w:r>
    </w:p>
    <w:p w:rsidR="00661D33" w:rsidRDefault="00661D33" w:rsidP="0066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Žadatel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Název projektu</w:t>
      </w:r>
    </w:p>
    <w:p w:rsidR="00661D33" w:rsidRDefault="00661D33" w:rsidP="0066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Obec Lovčice</w:t>
      </w:r>
      <w:r>
        <w:rPr>
          <w:b/>
        </w:rPr>
        <w:tab/>
      </w:r>
      <w:r>
        <w:rPr>
          <w:b/>
        </w:rPr>
        <w:tab/>
        <w:t>Zkvalitnění služeb knihovny - zpřístupnění on-line katalogu</w:t>
      </w:r>
    </w:p>
    <w:p w:rsidR="00661D33" w:rsidRDefault="00661D33" w:rsidP="0066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Obec Mikulčice</w:t>
      </w:r>
      <w:r>
        <w:rPr>
          <w:b/>
        </w:rPr>
        <w:tab/>
      </w:r>
      <w:r>
        <w:rPr>
          <w:b/>
        </w:rPr>
        <w:tab/>
        <w:t>Zkvalitnění služeb knihovny - zpřístupnění on-line katalogu</w:t>
      </w:r>
    </w:p>
    <w:p w:rsidR="00661D33" w:rsidRDefault="00661D33" w:rsidP="0066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Obec Sobůlky</w:t>
      </w:r>
      <w:r>
        <w:rPr>
          <w:b/>
        </w:rPr>
        <w:tab/>
      </w:r>
      <w:r>
        <w:rPr>
          <w:b/>
        </w:rPr>
        <w:tab/>
        <w:t>Zahájení automatizace Obecní knihovny Sobůlky (Clavius REKS)</w:t>
      </w:r>
    </w:p>
    <w:p w:rsidR="00661D33" w:rsidRDefault="00661D33" w:rsidP="0066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Obec Sudoměřice</w:t>
      </w:r>
      <w:r>
        <w:rPr>
          <w:b/>
        </w:rPr>
        <w:tab/>
        <w:t>Zahájení automatizace Místní knihovny Sudoměřice (Clavius REKS)</w:t>
      </w:r>
    </w:p>
    <w:p w:rsidR="00661D33" w:rsidRDefault="00661D33" w:rsidP="00661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Obec Hroznová Lhota</w:t>
      </w:r>
      <w:r>
        <w:rPr>
          <w:b/>
        </w:rPr>
        <w:tab/>
        <w:t xml:space="preserve">Knihovní systém </w:t>
      </w:r>
      <w:proofErr w:type="spellStart"/>
      <w:r>
        <w:rPr>
          <w:b/>
        </w:rPr>
        <w:t>Tritius</w:t>
      </w:r>
      <w:proofErr w:type="spellEnd"/>
    </w:p>
    <w:p w:rsidR="00661D33" w:rsidRDefault="00661D33" w:rsidP="00661D33">
      <w:pPr>
        <w:rPr>
          <w:b/>
        </w:rPr>
      </w:pPr>
      <w:r>
        <w:rPr>
          <w:b/>
        </w:rPr>
        <w:t>Celkem 5 projektů, které zpracovávala pověřená knihovna.</w:t>
      </w:r>
    </w:p>
    <w:p w:rsidR="00661D33" w:rsidRDefault="00661D33" w:rsidP="00661D33">
      <w:pPr>
        <w:rPr>
          <w:b/>
        </w:rPr>
      </w:pPr>
    </w:p>
    <w:p w:rsidR="00661D33" w:rsidRDefault="00661D33" w:rsidP="00661D33">
      <w:pPr>
        <w:rPr>
          <w:b/>
        </w:rPr>
      </w:pPr>
      <w:r>
        <w:rPr>
          <w:b/>
        </w:rPr>
        <w:t xml:space="preserve"> </w:t>
      </w:r>
    </w:p>
    <w:p w:rsidR="00661D33" w:rsidRDefault="00661D33" w:rsidP="00661D33">
      <w:pPr>
        <w:rPr>
          <w:b/>
        </w:rPr>
      </w:pPr>
    </w:p>
    <w:p w:rsidR="00661D33" w:rsidRDefault="00661D33" w:rsidP="00661D33">
      <w:pPr>
        <w:rPr>
          <w:b/>
        </w:rPr>
      </w:pPr>
    </w:p>
    <w:p w:rsidR="00405522" w:rsidRDefault="00405522"/>
    <w:sectPr w:rsidR="0040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33"/>
    <w:rsid w:val="00405522"/>
    <w:rsid w:val="00661D33"/>
    <w:rsid w:val="00A3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9E14"/>
  <w15:docId w15:val="{9725C328-5995-4C90-8381-9CEA5215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D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661D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Marcela</cp:lastModifiedBy>
  <cp:revision>3</cp:revision>
  <dcterms:created xsi:type="dcterms:W3CDTF">2016-12-19T12:57:00Z</dcterms:created>
  <dcterms:modified xsi:type="dcterms:W3CDTF">2016-12-19T13:02:00Z</dcterms:modified>
</cp:coreProperties>
</file>