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16" w:rsidRPr="00BF6716" w:rsidRDefault="00106B75" w:rsidP="00106B75">
      <w:pPr>
        <w:rPr>
          <w:rFonts w:ascii="Arial Black" w:hAnsi="Arial Black"/>
          <w:color w:val="00B0F0"/>
          <w:sz w:val="36"/>
          <w:szCs w:val="36"/>
        </w:rPr>
      </w:pPr>
      <w:r w:rsidRPr="00BF6716">
        <w:rPr>
          <w:rFonts w:ascii="Arial Black" w:hAnsi="Arial Black"/>
          <w:color w:val="00B0F0"/>
          <w:sz w:val="36"/>
          <w:szCs w:val="36"/>
        </w:rPr>
        <w:t>Slavnostní setkání knihoven a zastupitelů obcí Jihomoravského kraje 2017</w:t>
      </w:r>
    </w:p>
    <w:p w:rsidR="00BF6716" w:rsidRDefault="00BF6716" w:rsidP="00106B75">
      <w:pPr>
        <w:rPr>
          <w:rFonts w:ascii="Arial Black" w:hAnsi="Arial Black"/>
          <w:color w:val="00B0F0"/>
        </w:rPr>
      </w:pPr>
    </w:p>
    <w:p w:rsidR="00BF6716" w:rsidRPr="00BF6716" w:rsidRDefault="00BF6716" w:rsidP="00106B75">
      <w:pPr>
        <w:rPr>
          <w:rFonts w:ascii="Times New Roman" w:hAnsi="Times New Roman" w:cs="Times New Roman"/>
        </w:rPr>
      </w:pPr>
      <w:bookmarkStart w:id="0" w:name="_GoBack"/>
      <w:r w:rsidRPr="00BF6716">
        <w:rPr>
          <w:rFonts w:ascii="Times New Roman" w:hAnsi="Times New Roman" w:cs="Times New Roman"/>
        </w:rPr>
        <w:t xml:space="preserve">Slavnostně oceněna knihovna za okres Hodonín místní knihovna Tvarožná </w:t>
      </w:r>
      <w:proofErr w:type="spellStart"/>
      <w:r w:rsidRPr="00BF6716">
        <w:rPr>
          <w:rFonts w:ascii="Times New Roman" w:hAnsi="Times New Roman" w:cs="Times New Roman"/>
        </w:rPr>
        <w:t>lhota</w:t>
      </w:r>
      <w:proofErr w:type="spellEnd"/>
    </w:p>
    <w:bookmarkEnd w:id="0"/>
    <w:p w:rsidR="00106B75" w:rsidRPr="00106B75" w:rsidRDefault="00106B75" w:rsidP="00106B75">
      <w:pPr>
        <w:rPr>
          <w:rFonts w:ascii="Arial Black" w:hAnsi="Arial Black"/>
          <w:color w:val="00B0F0"/>
        </w:rPr>
      </w:pPr>
      <w:r>
        <w:rPr>
          <w:rFonts w:ascii="Arial Black" w:hAnsi="Arial Black"/>
          <w:color w:val="00B0F0"/>
        </w:rPr>
        <w:tab/>
      </w:r>
    </w:p>
    <w:sectPr w:rsidR="00106B75" w:rsidRPr="0010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75"/>
    <w:rsid w:val="00106B75"/>
    <w:rsid w:val="0088184B"/>
    <w:rsid w:val="00BF6716"/>
    <w:rsid w:val="00C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5FB"/>
  <w15:chartTrackingRefBased/>
  <w15:docId w15:val="{BBF4F32B-36ED-4C4C-8385-98384799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2017-11-22T09:43:00Z</dcterms:created>
  <dcterms:modified xsi:type="dcterms:W3CDTF">2017-11-27T08:39:00Z</dcterms:modified>
</cp:coreProperties>
</file>